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 xml:space="preserve">Para usar o Software para Servidores a fim de gerenciar seus OSEs, você deverá adquirir e ceder </w:t>
      </w:r>
      <w:r w:rsidRPr="001E2CA4">
        <w:rPr>
          <w:b w:val="0"/>
          <w:sz w:val="20"/>
          <w:lang w:val="pt-BR"/>
        </w:rPr>
        <w:lastRenderedPageBreak/>
        <w:t>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B1202">
      <w:rPr>
        <w:noProof/>
      </w:rPr>
      <w:t>2</w:t>
    </w:r>
    <w:r>
      <w:fldChar w:fldCharType="end"/>
    </w:r>
    <w:r>
      <w:t xml:space="preserve"> of </w:t>
    </w:r>
    <w:r w:rsidR="00FB1202">
      <w:fldChar w:fldCharType="begin"/>
    </w:r>
    <w:r w:rsidR="00FB1202">
      <w:instrText xml:space="preserve"> NUMPAGES   \* MERGEFORMAT </w:instrText>
    </w:r>
    <w:r w:rsidR="00FB1202">
      <w:fldChar w:fldCharType="separate"/>
    </w:r>
    <w:r w:rsidR="00FB1202">
      <w:rPr>
        <w:noProof/>
      </w:rPr>
      <w:t>3</w:t>
    </w:r>
    <w:r w:rsidR="00FB120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4vBEX7+d9O1dD4XFRh5mc0mroabkMHGD6rXjqwD5fyUOLWl3UZGDC1l9bcQp4DnI8Kz4+DnzPgnK94N8z3oHTA==" w:salt="BiGdFkZ4+xUU80bTgwxWh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B1202"/>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